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55" w:rsidRDefault="00AA0D26">
      <w:r>
        <w:rPr>
          <w:noProof/>
          <w:lang w:eastAsia="nl-N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4276725</wp:posOffset>
            </wp:positionH>
            <wp:positionV relativeFrom="line">
              <wp:posOffset>0</wp:posOffset>
            </wp:positionV>
            <wp:extent cx="1905000" cy="1200150"/>
            <wp:effectExtent l="0" t="0" r="0" b="0"/>
            <wp:wrapSquare wrapText="bothSides"/>
            <wp:docPr id="1" name="Afbeelding 1" descr="https://gallery.mailchimp.com/3403800aaaaf79beb88d798ef/images/2e2ad356-09e9-4df0-b93b-2e85f1ff26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3403800aaaaf79beb88d798ef/images/2e2ad356-09e9-4df0-b93b-2e85f1ff26b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A55">
        <w:t>PERSBERICHT</w:t>
      </w:r>
    </w:p>
    <w:p w:rsidR="000519C5" w:rsidRDefault="00EA31AB">
      <w:r>
        <w:t>4</w:t>
      </w:r>
      <w:bookmarkStart w:id="0" w:name="_GoBack"/>
      <w:bookmarkEnd w:id="0"/>
      <w:r w:rsidR="00B64D6A">
        <w:t xml:space="preserve"> september</w:t>
      </w:r>
      <w:r w:rsidR="000519C5">
        <w:t xml:space="preserve"> 2014</w:t>
      </w:r>
    </w:p>
    <w:p w:rsidR="00BA2A55" w:rsidRPr="00B64D6A" w:rsidRDefault="00BA2A55">
      <w:pPr>
        <w:rPr>
          <w:sz w:val="40"/>
          <w:szCs w:val="40"/>
        </w:rPr>
      </w:pPr>
    </w:p>
    <w:p w:rsidR="00AA0D26" w:rsidRDefault="00AA0D26" w:rsidP="00B64D6A">
      <w:pPr>
        <w:jc w:val="center"/>
        <w:rPr>
          <w:b/>
          <w:sz w:val="40"/>
          <w:szCs w:val="40"/>
        </w:rPr>
      </w:pPr>
    </w:p>
    <w:p w:rsidR="00B64D6A" w:rsidRPr="00B64D6A" w:rsidRDefault="00B64D6A" w:rsidP="00B64D6A">
      <w:pPr>
        <w:jc w:val="center"/>
        <w:rPr>
          <w:b/>
          <w:sz w:val="40"/>
          <w:szCs w:val="40"/>
        </w:rPr>
      </w:pPr>
      <w:r w:rsidRPr="00B64D6A">
        <w:rPr>
          <w:b/>
          <w:sz w:val="40"/>
          <w:szCs w:val="40"/>
        </w:rPr>
        <w:t>Passend onderwijs: gaat dat lukken?</w:t>
      </w:r>
    </w:p>
    <w:p w:rsidR="00DE2CF2" w:rsidRPr="009B6B45" w:rsidRDefault="00B33598" w:rsidP="00BA2A55">
      <w:pPr>
        <w:jc w:val="center"/>
        <w:rPr>
          <w:b/>
          <w:sz w:val="28"/>
          <w:szCs w:val="28"/>
        </w:rPr>
      </w:pPr>
      <w:r w:rsidRPr="009B6B45">
        <w:rPr>
          <w:b/>
          <w:sz w:val="28"/>
          <w:szCs w:val="28"/>
        </w:rPr>
        <w:t>Symposium BALANS</w:t>
      </w:r>
      <w:r>
        <w:rPr>
          <w:b/>
          <w:sz w:val="28"/>
          <w:szCs w:val="28"/>
        </w:rPr>
        <w:t xml:space="preserve"> - </w:t>
      </w:r>
      <w:r w:rsidR="00DE2CF2" w:rsidRPr="009B6B45">
        <w:rPr>
          <w:b/>
          <w:sz w:val="28"/>
          <w:szCs w:val="28"/>
        </w:rPr>
        <w:t>26 september 2014</w:t>
      </w:r>
      <w:r w:rsidR="000519C5" w:rsidRPr="009B6B45">
        <w:rPr>
          <w:b/>
          <w:sz w:val="28"/>
          <w:szCs w:val="28"/>
        </w:rPr>
        <w:t xml:space="preserve"> </w:t>
      </w:r>
    </w:p>
    <w:p w:rsidR="00DE2CF2" w:rsidRPr="00AA0D26" w:rsidRDefault="00DE2CF2" w:rsidP="00DE2CF2">
      <w:pPr>
        <w:rPr>
          <w:b/>
        </w:rPr>
      </w:pPr>
      <w:r w:rsidRPr="000519C5">
        <w:rPr>
          <w:b/>
        </w:rPr>
        <w:t>Balans, de oudervereniging voo</w:t>
      </w:r>
      <w:r w:rsidR="00E828CE">
        <w:rPr>
          <w:b/>
        </w:rPr>
        <w:t xml:space="preserve">r kinderen met </w:t>
      </w:r>
      <w:r w:rsidR="00E828CE" w:rsidRPr="00775409">
        <w:rPr>
          <w:b/>
        </w:rPr>
        <w:t>een ontwikkelings</w:t>
      </w:r>
      <w:r w:rsidRPr="00775409">
        <w:rPr>
          <w:b/>
        </w:rPr>
        <w:t>stoornis</w:t>
      </w:r>
      <w:r w:rsidR="00E828CE" w:rsidRPr="00775409">
        <w:rPr>
          <w:b/>
        </w:rPr>
        <w:t xml:space="preserve"> op het gebied van leren en/of gedrag</w:t>
      </w:r>
      <w:r w:rsidRPr="00775409">
        <w:rPr>
          <w:b/>
        </w:rPr>
        <w:t xml:space="preserve">, </w:t>
      </w:r>
      <w:r w:rsidR="0042230F" w:rsidRPr="00775409">
        <w:rPr>
          <w:b/>
        </w:rPr>
        <w:t>laat</w:t>
      </w:r>
      <w:r w:rsidRPr="00775409">
        <w:rPr>
          <w:b/>
        </w:rPr>
        <w:t xml:space="preserve"> op haar symposium op 26 september a.s.</w:t>
      </w:r>
      <w:r w:rsidR="00BE7423" w:rsidRPr="00775409">
        <w:rPr>
          <w:b/>
        </w:rPr>
        <w:t xml:space="preserve"> in Utrecht</w:t>
      </w:r>
      <w:r w:rsidRPr="00775409">
        <w:rPr>
          <w:b/>
        </w:rPr>
        <w:t xml:space="preserve"> </w:t>
      </w:r>
      <w:r w:rsidR="0042230F" w:rsidRPr="00775409">
        <w:rPr>
          <w:b/>
        </w:rPr>
        <w:t xml:space="preserve">zien </w:t>
      </w:r>
      <w:r w:rsidRPr="00775409">
        <w:rPr>
          <w:b/>
        </w:rPr>
        <w:t>ho</w:t>
      </w:r>
      <w:r w:rsidR="00E828CE" w:rsidRPr="00775409">
        <w:rPr>
          <w:b/>
        </w:rPr>
        <w:t xml:space="preserve">e </w:t>
      </w:r>
      <w:r w:rsidR="00B33598">
        <w:rPr>
          <w:b/>
        </w:rPr>
        <w:t>k</w:t>
      </w:r>
      <w:r w:rsidR="00E828CE" w:rsidRPr="00775409">
        <w:rPr>
          <w:b/>
        </w:rPr>
        <w:t xml:space="preserve">inderen </w:t>
      </w:r>
      <w:r w:rsidR="00B33598">
        <w:rPr>
          <w:b/>
        </w:rPr>
        <w:t>met een ontwikkelingsstoornis toc</w:t>
      </w:r>
      <w:r w:rsidRPr="00775409">
        <w:rPr>
          <w:b/>
        </w:rPr>
        <w:t xml:space="preserve">h kans van slagen hebben in het nieuwe schoolsysteem. </w:t>
      </w:r>
      <w:r w:rsidR="00B33598">
        <w:rPr>
          <w:b/>
        </w:rPr>
        <w:t xml:space="preserve">Onmisbare informatie dus </w:t>
      </w:r>
      <w:r w:rsidR="0042230F" w:rsidRPr="00775409">
        <w:rPr>
          <w:b/>
        </w:rPr>
        <w:t xml:space="preserve">voor ouders </w:t>
      </w:r>
      <w:r w:rsidR="00B33598">
        <w:rPr>
          <w:b/>
        </w:rPr>
        <w:t>en</w:t>
      </w:r>
      <w:r w:rsidR="000B49CD">
        <w:rPr>
          <w:b/>
        </w:rPr>
        <w:t xml:space="preserve"> leerkrachten. Aanmelden kan op de w</w:t>
      </w:r>
      <w:r w:rsidR="000B49CD" w:rsidRPr="00AA0D26">
        <w:rPr>
          <w:b/>
        </w:rPr>
        <w:t xml:space="preserve">ebsite van </w:t>
      </w:r>
      <w:hyperlink r:id="rId8" w:history="1">
        <w:r w:rsidR="000B49CD" w:rsidRPr="00AA0D26">
          <w:rPr>
            <w:rStyle w:val="Hyperlink"/>
            <w:b/>
          </w:rPr>
          <w:t>Balans</w:t>
        </w:r>
      </w:hyperlink>
      <w:r w:rsidR="00AA0D26" w:rsidRPr="00AA0D26">
        <w:rPr>
          <w:b/>
        </w:rPr>
        <w:t>.</w:t>
      </w:r>
    </w:p>
    <w:p w:rsidR="000B49CD" w:rsidRDefault="00B64D6A" w:rsidP="00B64D6A">
      <w:r w:rsidRPr="00AA0D26">
        <w:rPr>
          <w:b/>
        </w:rPr>
        <w:t xml:space="preserve">In augustus </w:t>
      </w:r>
      <w:r w:rsidR="00B33598" w:rsidRPr="00AA0D26">
        <w:rPr>
          <w:b/>
        </w:rPr>
        <w:t xml:space="preserve">is de </w:t>
      </w:r>
      <w:hyperlink r:id="rId9" w:history="1">
        <w:r w:rsidRPr="00AA0D26">
          <w:rPr>
            <w:rStyle w:val="Hyperlink"/>
            <w:b/>
            <w:i/>
          </w:rPr>
          <w:t>Wet op het Passend Onderwijs</w:t>
        </w:r>
      </w:hyperlink>
      <w:r w:rsidRPr="000519C5">
        <w:rPr>
          <w:b/>
        </w:rPr>
        <w:t xml:space="preserve"> in werking</w:t>
      </w:r>
      <w:r w:rsidR="00B33598">
        <w:rPr>
          <w:b/>
        </w:rPr>
        <w:t xml:space="preserve"> getreden</w:t>
      </w:r>
      <w:r w:rsidRPr="000519C5">
        <w:rPr>
          <w:b/>
        </w:rPr>
        <w:t>.</w:t>
      </w:r>
      <w:r w:rsidR="00B33598">
        <w:rPr>
          <w:b/>
        </w:rPr>
        <w:t xml:space="preserve"> </w:t>
      </w:r>
      <w:r w:rsidR="00B33598" w:rsidRPr="00B33598">
        <w:t xml:space="preserve">De scholen zijn inmiddels begonnen en zien zich gesteld voor de </w:t>
      </w:r>
      <w:r w:rsidR="0042230F" w:rsidRPr="00B33598">
        <w:t>uitdaging om kinderen</w:t>
      </w:r>
      <w:r w:rsidR="0042230F" w:rsidRPr="00775409">
        <w:t xml:space="preserve"> </w:t>
      </w:r>
      <w:r w:rsidR="00844113">
        <w:t>die extra ondersteuning of hulpmiddelen nodig hebben</w:t>
      </w:r>
      <w:r w:rsidR="00DE2CF2" w:rsidRPr="00775409">
        <w:t>,</w:t>
      </w:r>
      <w:r w:rsidR="00BA2A55" w:rsidRPr="00775409">
        <w:t xml:space="preserve"> </w:t>
      </w:r>
      <w:r w:rsidR="0042230F" w:rsidRPr="00775409">
        <w:t>voldoende pass</w:t>
      </w:r>
      <w:r w:rsidR="00E828CE" w:rsidRPr="00775409">
        <w:t>end onderwijs te bieden.</w:t>
      </w:r>
      <w:r w:rsidR="0042230F" w:rsidRPr="00775409">
        <w:t xml:space="preserve"> </w:t>
      </w:r>
      <w:r w:rsidR="00B96D55" w:rsidRPr="00775409">
        <w:t xml:space="preserve">In de meeste gevallen zullen kinderen met </w:t>
      </w:r>
      <w:r w:rsidR="00BA2A55" w:rsidRPr="00775409">
        <w:t>ADHD</w:t>
      </w:r>
      <w:r w:rsidR="00B96D55" w:rsidRPr="00775409">
        <w:t>,</w:t>
      </w:r>
      <w:r w:rsidR="00BA2A55" w:rsidRPr="00775409">
        <w:t xml:space="preserve"> autisme (ASS), dyslexie, </w:t>
      </w:r>
      <w:proofErr w:type="spellStart"/>
      <w:r w:rsidR="00BA2A55" w:rsidRPr="00775409">
        <w:t>dyscalculie</w:t>
      </w:r>
      <w:proofErr w:type="spellEnd"/>
      <w:r w:rsidR="00BA2A55" w:rsidRPr="00775409">
        <w:t xml:space="preserve"> of DCD</w:t>
      </w:r>
      <w:r w:rsidR="00B96D55" w:rsidRPr="00775409">
        <w:t xml:space="preserve"> niet in aanmerking komen voor een extra budget en speciale onderwijsvoorzieningen. </w:t>
      </w:r>
    </w:p>
    <w:p w:rsidR="00997A53" w:rsidRPr="00997A53" w:rsidRDefault="00997A53" w:rsidP="00B64D6A">
      <w:pPr>
        <w:rPr>
          <w:b/>
        </w:rPr>
      </w:pPr>
      <w:r w:rsidRPr="00997A53">
        <w:rPr>
          <w:b/>
        </w:rPr>
        <w:t>De sprekers van het Balans Symposium:</w:t>
      </w:r>
    </w:p>
    <w:p w:rsidR="00B33C78" w:rsidRPr="00997A53" w:rsidRDefault="00B33C78" w:rsidP="00B33C78">
      <w:pPr>
        <w:pStyle w:val="Lijstalinea"/>
        <w:rPr>
          <w:rStyle w:val="Zwaar"/>
          <w:b w:val="0"/>
        </w:rPr>
      </w:pPr>
    </w:p>
    <w:p w:rsidR="00B33C78" w:rsidRDefault="00B33C78" w:rsidP="00B33C78">
      <w:pPr>
        <w:pStyle w:val="Lijstalinea"/>
        <w:numPr>
          <w:ilvl w:val="0"/>
          <w:numId w:val="2"/>
        </w:numPr>
      </w:pPr>
      <w:r>
        <w:t xml:space="preserve">“Met de komst van Passend Onderwijs wordt het nog belangrijker om te snappen hoe kinderen informatie verwerken en hoe ze hierin kunnen verschillen”, aldus </w:t>
      </w:r>
      <w:r w:rsidRPr="00997A53">
        <w:rPr>
          <w:b/>
        </w:rPr>
        <w:t xml:space="preserve">Dr. </w:t>
      </w:r>
      <w:proofErr w:type="spellStart"/>
      <w:r w:rsidRPr="00997A53">
        <w:rPr>
          <w:b/>
        </w:rPr>
        <w:t>Dorine</w:t>
      </w:r>
      <w:proofErr w:type="spellEnd"/>
      <w:r w:rsidRPr="00997A53">
        <w:rPr>
          <w:b/>
        </w:rPr>
        <w:t xml:space="preserve"> </w:t>
      </w:r>
      <w:proofErr w:type="spellStart"/>
      <w:r w:rsidRPr="00997A53">
        <w:rPr>
          <w:b/>
        </w:rPr>
        <w:t>Slaats</w:t>
      </w:r>
      <w:proofErr w:type="spellEnd"/>
      <w:r>
        <w:t xml:space="preserve">, o.a. werkzaam bij Karakter </w:t>
      </w:r>
      <w:proofErr w:type="spellStart"/>
      <w:r>
        <w:t>Kinder</w:t>
      </w:r>
      <w:proofErr w:type="spellEnd"/>
      <w:r>
        <w:t xml:space="preserve">- en Jeugdpsychiatrie. Zij kijkt op het symposium vanuit </w:t>
      </w:r>
      <w:proofErr w:type="spellStart"/>
      <w:r>
        <w:t>neuropsychologisch</w:t>
      </w:r>
      <w:proofErr w:type="spellEnd"/>
      <w:r>
        <w:t xml:space="preserve"> perspectief naar leerproblemen van kinderen. </w:t>
      </w:r>
    </w:p>
    <w:p w:rsidR="00B33C78" w:rsidRDefault="00B33C78" w:rsidP="00B33C78">
      <w:pPr>
        <w:pStyle w:val="Lijstalinea"/>
        <w:numPr>
          <w:ilvl w:val="0"/>
          <w:numId w:val="2"/>
        </w:numPr>
      </w:pPr>
      <w:r>
        <w:t xml:space="preserve">Even belangrijk als het begrijpen van de hersenfuncties van kinderen, is een goede relatie tussen kind en leerkracht. Dat lijkt voor de hand liggend, maar </w:t>
      </w:r>
      <w:proofErr w:type="spellStart"/>
      <w:r w:rsidRPr="00997A53">
        <w:rPr>
          <w:b/>
        </w:rPr>
        <w:t>Jantine</w:t>
      </w:r>
      <w:proofErr w:type="spellEnd"/>
      <w:r w:rsidRPr="00997A53">
        <w:rPr>
          <w:b/>
        </w:rPr>
        <w:t xml:space="preserve"> Spilt, </w:t>
      </w:r>
      <w:r>
        <w:t xml:space="preserve">psycholoog bij de Katholieke Universiteit Leuven, zal in haar lezing uitleggen waarom een gesprek over relatieproblemen zinvoller is dan een gesprek over louter gedragsproblemen. </w:t>
      </w:r>
    </w:p>
    <w:p w:rsidR="00B33C78" w:rsidRDefault="00B33C78" w:rsidP="00B33C78">
      <w:pPr>
        <w:pStyle w:val="Lijstalinea"/>
        <w:numPr>
          <w:ilvl w:val="0"/>
          <w:numId w:val="2"/>
        </w:numPr>
      </w:pPr>
      <w:r w:rsidRPr="00997A53">
        <w:rPr>
          <w:rStyle w:val="Zwaar"/>
          <w:b w:val="0"/>
        </w:rPr>
        <w:t>Onderwijs is groepsgewijs georganiseerd. Voor individuele behoefte was weinig ruimte. Nu met de wet Passend Onderwijs worden volgens</w:t>
      </w:r>
      <w:r>
        <w:rPr>
          <w:rStyle w:val="Zwaar"/>
        </w:rPr>
        <w:t xml:space="preserve"> Professor </w:t>
      </w:r>
      <w:proofErr w:type="spellStart"/>
      <w:r>
        <w:rPr>
          <w:rStyle w:val="Zwaar"/>
        </w:rPr>
        <w:t>Aryan</w:t>
      </w:r>
      <w:proofErr w:type="spellEnd"/>
      <w:r>
        <w:rPr>
          <w:rStyle w:val="Zwaar"/>
        </w:rPr>
        <w:t xml:space="preserve"> van der </w:t>
      </w:r>
      <w:proofErr w:type="spellStart"/>
      <w:r>
        <w:rPr>
          <w:rStyle w:val="Zwaar"/>
        </w:rPr>
        <w:t>Leij</w:t>
      </w:r>
      <w:proofErr w:type="spellEnd"/>
      <w:r>
        <w:t xml:space="preserve">, emeritus hoogleraar </w:t>
      </w:r>
      <w:r w:rsidRPr="00997A53">
        <w:t>Orthopedagogiek,</w:t>
      </w:r>
      <w:r w:rsidRPr="00997A53">
        <w:rPr>
          <w:b/>
        </w:rPr>
        <w:t xml:space="preserve"> </w:t>
      </w:r>
      <w:r w:rsidRPr="00997A53">
        <w:rPr>
          <w:rStyle w:val="Zwaar"/>
          <w:b w:val="0"/>
        </w:rPr>
        <w:t>twee vragen cruciaal: i</w:t>
      </w:r>
      <w:r w:rsidRPr="00B33C78">
        <w:t>s</w:t>
      </w:r>
      <w:r>
        <w:t xml:space="preserve"> uitval te voorkomen door vroegtijdige signalering en hulp? En: Hoe kunnen scholen en ouders geholpen worden om in de pedagogisch didactische vraag van het kind te voorzien als die er eenmaal zijn? </w:t>
      </w:r>
    </w:p>
    <w:p w:rsidR="00997A53" w:rsidRDefault="000B49CD" w:rsidP="00B10808">
      <w:pPr>
        <w:pStyle w:val="Lijstalinea"/>
        <w:numPr>
          <w:ilvl w:val="0"/>
          <w:numId w:val="2"/>
        </w:numPr>
        <w:rPr>
          <w:rStyle w:val="Nadruk"/>
        </w:rPr>
      </w:pPr>
      <w:r w:rsidRPr="002B4EB5">
        <w:rPr>
          <w:b/>
        </w:rPr>
        <w:t xml:space="preserve">Annemieke </w:t>
      </w:r>
      <w:proofErr w:type="spellStart"/>
      <w:r w:rsidRPr="002B4EB5">
        <w:rPr>
          <w:b/>
        </w:rPr>
        <w:t>Bregman</w:t>
      </w:r>
      <w:proofErr w:type="spellEnd"/>
      <w:r>
        <w:t xml:space="preserve"> is orthopedag</w:t>
      </w:r>
      <w:r w:rsidR="007251A4">
        <w:t>o</w:t>
      </w:r>
      <w:r>
        <w:t xml:space="preserve">og en ambulant begeleider. Zij ziet mooie kansen </w:t>
      </w:r>
      <w:r w:rsidR="007251A4">
        <w:t xml:space="preserve">met </w:t>
      </w:r>
      <w:r>
        <w:t xml:space="preserve">Passend Onderwijs: “Ik hoop dat we met deze wet veel beter ondersteuning op maat kunnen bieden”. </w:t>
      </w:r>
    </w:p>
    <w:p w:rsidR="00997A53" w:rsidRPr="00997A53" w:rsidRDefault="00997A53" w:rsidP="00997A53">
      <w:pPr>
        <w:pStyle w:val="Lijstalinea"/>
        <w:numPr>
          <w:ilvl w:val="0"/>
          <w:numId w:val="2"/>
        </w:numPr>
        <w:rPr>
          <w:rStyle w:val="Zwaar"/>
          <w:b w:val="0"/>
        </w:rPr>
      </w:pPr>
      <w:r>
        <w:rPr>
          <w:rStyle w:val="Zwaar"/>
        </w:rPr>
        <w:t xml:space="preserve">Dr. Marije </w:t>
      </w:r>
      <w:proofErr w:type="spellStart"/>
      <w:r>
        <w:rPr>
          <w:rStyle w:val="Zwaar"/>
        </w:rPr>
        <w:t>Boonstra</w:t>
      </w:r>
      <w:proofErr w:type="spellEnd"/>
      <w:r>
        <w:rPr>
          <w:rStyle w:val="Zwaar"/>
        </w:rPr>
        <w:t xml:space="preserve"> </w:t>
      </w:r>
      <w:r w:rsidRPr="00997A53">
        <w:rPr>
          <w:rStyle w:val="Zwaar"/>
          <w:b w:val="0"/>
        </w:rPr>
        <w:t>presenteert</w:t>
      </w:r>
      <w:r w:rsidRPr="00997A53">
        <w:rPr>
          <w:b/>
        </w:rPr>
        <w:t xml:space="preserve"> </w:t>
      </w:r>
      <w:r w:rsidRPr="00B33C78">
        <w:t>t</w:t>
      </w:r>
      <w:r w:rsidRPr="00997A53">
        <w:rPr>
          <w:rStyle w:val="Nadruk"/>
          <w:i w:val="0"/>
        </w:rPr>
        <w:t>ien basisprincipes om de hersenen beter in te zetten voor het leren in de klas.</w:t>
      </w:r>
    </w:p>
    <w:p w:rsidR="0013441C" w:rsidRPr="002B4EB5" w:rsidRDefault="0013441C" w:rsidP="009F4AD8">
      <w:pPr>
        <w:pStyle w:val="Lijstalinea"/>
        <w:numPr>
          <w:ilvl w:val="0"/>
          <w:numId w:val="2"/>
        </w:numPr>
        <w:rPr>
          <w:rStyle w:val="Nadruk"/>
          <w:i w:val="0"/>
        </w:rPr>
      </w:pPr>
      <w:r>
        <w:t xml:space="preserve">Verder aandacht voor een trainingsprogramma voor het werkgeheugen en oplossingen voor </w:t>
      </w:r>
      <w:r w:rsidRPr="002B4EB5">
        <w:rPr>
          <w:rStyle w:val="Nadruk"/>
          <w:i w:val="0"/>
        </w:rPr>
        <w:t>(schrijf)motorische problemen bij DCD</w:t>
      </w:r>
    </w:p>
    <w:p w:rsidR="00B96D55" w:rsidRDefault="0013441C" w:rsidP="0013441C">
      <w:pPr>
        <w:pStyle w:val="Lijstalinea"/>
        <w:numPr>
          <w:ilvl w:val="0"/>
          <w:numId w:val="2"/>
        </w:numPr>
      </w:pPr>
      <w:r w:rsidRPr="00AA0D26">
        <w:t>En j</w:t>
      </w:r>
      <w:r w:rsidR="009D60DD" w:rsidRPr="00AA0D26">
        <w:t xml:space="preserve">ongeren van </w:t>
      </w:r>
      <w:hyperlink r:id="rId10" w:history="1">
        <w:r w:rsidR="009D60DD" w:rsidRPr="00AA0D26">
          <w:rPr>
            <w:rStyle w:val="Hyperlink"/>
          </w:rPr>
          <w:t>Stichting Hoezo</w:t>
        </w:r>
        <w:r w:rsidR="00E828CE" w:rsidRPr="00AA0D26">
          <w:rPr>
            <w:rStyle w:val="Hyperlink"/>
          </w:rPr>
          <w:t xml:space="preserve"> A</w:t>
        </w:r>
        <w:r w:rsidR="009D60DD" w:rsidRPr="00AA0D26">
          <w:rPr>
            <w:rStyle w:val="Hyperlink"/>
          </w:rPr>
          <w:t>nders</w:t>
        </w:r>
      </w:hyperlink>
      <w:r w:rsidR="00AA0D26" w:rsidRPr="00AA0D26">
        <w:t xml:space="preserve"> </w:t>
      </w:r>
      <w:r w:rsidR="009D60DD" w:rsidRPr="00AA0D26">
        <w:t>v</w:t>
      </w:r>
      <w:r w:rsidR="009D60DD">
        <w:t xml:space="preserve">ertellen </w:t>
      </w:r>
      <w:r w:rsidR="00997A53">
        <w:t xml:space="preserve">op het symposium </w:t>
      </w:r>
      <w:r w:rsidR="009D60DD">
        <w:t xml:space="preserve">wat hen in het onderwijs het </w:t>
      </w:r>
      <w:r w:rsidR="000519C5">
        <w:t>meest</w:t>
      </w:r>
      <w:r w:rsidR="009D60DD">
        <w:t xml:space="preserve"> </w:t>
      </w:r>
      <w:r w:rsidR="000519C5">
        <w:t xml:space="preserve">heeft </w:t>
      </w:r>
      <w:r w:rsidR="009D60DD">
        <w:t xml:space="preserve">geholpen. </w:t>
      </w:r>
    </w:p>
    <w:p w:rsidR="00D90C1D" w:rsidRDefault="0013441C" w:rsidP="00D90C1D">
      <w:r w:rsidRPr="002B4EB5">
        <w:rPr>
          <w:b/>
        </w:rPr>
        <w:lastRenderedPageBreak/>
        <w:t xml:space="preserve">Balans </w:t>
      </w:r>
      <w:proofErr w:type="spellStart"/>
      <w:r w:rsidRPr="002B4EB5">
        <w:rPr>
          <w:b/>
        </w:rPr>
        <w:t>Award</w:t>
      </w:r>
      <w:proofErr w:type="spellEnd"/>
      <w:r w:rsidRPr="002B4EB5">
        <w:rPr>
          <w:b/>
        </w:rPr>
        <w:t xml:space="preserve"> 2014</w:t>
      </w:r>
      <w:r w:rsidRPr="002B4EB5">
        <w:rPr>
          <w:b/>
        </w:rPr>
        <w:br/>
      </w:r>
      <w:r w:rsidR="00D90C1D">
        <w:t>Tijden</w:t>
      </w:r>
      <w:r>
        <w:t>s</w:t>
      </w:r>
      <w:r w:rsidR="00D90C1D">
        <w:t xml:space="preserve"> het symposium wordt ook de jaarlijks</w:t>
      </w:r>
      <w:r w:rsidR="000519C5">
        <w:t>e B</w:t>
      </w:r>
      <w:r w:rsidR="00D90C1D">
        <w:t xml:space="preserve">alans </w:t>
      </w:r>
      <w:proofErr w:type="spellStart"/>
      <w:r w:rsidR="00D90C1D">
        <w:t>Award</w:t>
      </w:r>
      <w:proofErr w:type="spellEnd"/>
      <w:r w:rsidR="00D90C1D">
        <w:t xml:space="preserve"> uitgereikt, aan de school die uitblinkt in de samenwerking tussen ouders en onderwijs</w:t>
      </w:r>
      <w:r w:rsidR="00D90C1D" w:rsidRPr="00775409">
        <w:t>.</w:t>
      </w:r>
      <w:r w:rsidR="00E828CE" w:rsidRPr="00775409">
        <w:t xml:space="preserve"> Van de winnaar </w:t>
      </w:r>
      <w:r w:rsidR="00844113">
        <w:t>is</w:t>
      </w:r>
      <w:r w:rsidR="00844113" w:rsidRPr="00775409">
        <w:t xml:space="preserve"> </w:t>
      </w:r>
      <w:r w:rsidR="00E828CE" w:rsidRPr="00775409">
        <w:t xml:space="preserve">een film gemaakt die </w:t>
      </w:r>
      <w:r w:rsidR="00844113">
        <w:t xml:space="preserve">getoond zal worden </w:t>
      </w:r>
      <w:r w:rsidR="00E828CE" w:rsidRPr="00775409">
        <w:t>voorafgaand aan de 10</w:t>
      </w:r>
      <w:r w:rsidR="00E828CE" w:rsidRPr="00775409">
        <w:rPr>
          <w:vertAlign w:val="superscript"/>
        </w:rPr>
        <w:t>e</w:t>
      </w:r>
      <w:r w:rsidR="00E828CE" w:rsidRPr="00775409">
        <w:t xml:space="preserve"> </w:t>
      </w:r>
      <w:proofErr w:type="spellStart"/>
      <w:r w:rsidR="00E828CE" w:rsidRPr="00775409">
        <w:t>Awarduitreiking</w:t>
      </w:r>
      <w:proofErr w:type="spellEnd"/>
      <w:r w:rsidR="00E828CE" w:rsidRPr="00775409">
        <w:t>.</w:t>
      </w:r>
    </w:p>
    <w:p w:rsidR="00AA0D26" w:rsidRDefault="00DE2CF2">
      <w:r>
        <w:t>Ga voor het volledige programma van het kennissymposium 2014 van Balans naar</w:t>
      </w:r>
      <w:r w:rsidR="00AA0D26">
        <w:t xml:space="preserve"> </w:t>
      </w:r>
      <w:hyperlink r:id="rId11" w:history="1">
        <w:r w:rsidR="00AA0D26" w:rsidRPr="00AA0D26">
          <w:rPr>
            <w:rStyle w:val="Hyperlink"/>
          </w:rPr>
          <w:t>Balansdigitaal.nl/kennissymposium</w:t>
        </w:r>
      </w:hyperlink>
      <w:r w:rsidR="00AA0D26">
        <w:t>.</w:t>
      </w:r>
    </w:p>
    <w:p w:rsidR="00775409" w:rsidRDefault="00775409">
      <w:r w:rsidRPr="00775409">
        <w:rPr>
          <w:b/>
        </w:rPr>
        <w:t>Informatie:</w:t>
      </w:r>
      <w:r w:rsidR="002B4EB5">
        <w:rPr>
          <w:b/>
        </w:rPr>
        <w:br/>
      </w:r>
      <w:r w:rsidR="00BE7423" w:rsidRPr="00D90C1D">
        <w:t>Kennissymposium Balans 2014</w:t>
      </w:r>
      <w:r w:rsidR="00BE7423" w:rsidRPr="00D90C1D">
        <w:br/>
        <w:t>26 september 2014</w:t>
      </w:r>
      <w:r w:rsidR="000519C5">
        <w:t xml:space="preserve">, </w:t>
      </w:r>
      <w:proofErr w:type="spellStart"/>
      <w:r w:rsidR="00BE7423" w:rsidRPr="00D90C1D">
        <w:t>Beatrixtheater</w:t>
      </w:r>
      <w:proofErr w:type="spellEnd"/>
      <w:r w:rsidR="00BE7423" w:rsidRPr="00D90C1D">
        <w:t xml:space="preserve"> Utrecht</w:t>
      </w:r>
      <w:r w:rsidR="00BE7423" w:rsidRPr="00D90C1D">
        <w:br/>
        <w:t>Kosten voor ouders: € 90,- voor leden, € 140 voor niet leden</w:t>
      </w:r>
      <w:r w:rsidR="00BE7423" w:rsidRPr="00D90C1D">
        <w:br/>
        <w:t xml:space="preserve">Professionals: € </w:t>
      </w:r>
      <w:r w:rsidR="00844113" w:rsidRPr="00D90C1D">
        <w:t>1</w:t>
      </w:r>
      <w:r w:rsidR="00844113">
        <w:t>95</w:t>
      </w:r>
      <w:r w:rsidR="00844113" w:rsidRPr="00D90C1D">
        <w:t xml:space="preserve"> </w:t>
      </w:r>
      <w:r w:rsidR="00BE7423" w:rsidRPr="00D90C1D">
        <w:t>voor leden, € 260 voor niet leden</w:t>
      </w:r>
      <w:r w:rsidR="00BE7423" w:rsidRPr="00775409">
        <w:t>.</w:t>
      </w:r>
      <w:r w:rsidRPr="00775409">
        <w:t xml:space="preserve"> </w:t>
      </w:r>
    </w:p>
    <w:p w:rsidR="00775409" w:rsidRPr="00775409" w:rsidRDefault="00775409">
      <w:r>
        <w:t xml:space="preserve">NB: </w:t>
      </w:r>
      <w:r w:rsidRPr="00775409">
        <w:t>Voor medewerkers in het onderwijs is er een speciale</w:t>
      </w:r>
      <w:r>
        <w:t xml:space="preserve"> 3=2</w:t>
      </w:r>
      <w:r w:rsidRPr="00775409">
        <w:t xml:space="preserve"> aanbieding: voor de prijs van 2 x toegang kunnen drie medewerkers hun kennis bijspijkeren en de uitgebreide informatiemarkt in het </w:t>
      </w:r>
      <w:proofErr w:type="spellStart"/>
      <w:r w:rsidRPr="00775409">
        <w:t>Beatrixtheater</w:t>
      </w:r>
      <w:proofErr w:type="spellEnd"/>
      <w:r w:rsidRPr="00775409">
        <w:t xml:space="preserve"> in Utrecht bezoeken. </w:t>
      </w:r>
    </w:p>
    <w:p w:rsidR="00D90C1D" w:rsidRDefault="007F0F0E">
      <w:hyperlink r:id="rId12" w:history="1">
        <w:r w:rsidR="00D90C1D" w:rsidRPr="00775409">
          <w:rPr>
            <w:rStyle w:val="Hyperlink"/>
          </w:rPr>
          <w:t>www.balansdigitaal.nl</w:t>
        </w:r>
      </w:hyperlink>
    </w:p>
    <w:p w:rsidR="00D90C1D" w:rsidRDefault="00D90C1D"/>
    <w:p w:rsidR="00D90C1D" w:rsidRDefault="00D90C1D"/>
    <w:sectPr w:rsidR="00D90C1D" w:rsidSect="007F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D0" w:rsidRDefault="00045ED0" w:rsidP="00997A53">
      <w:pPr>
        <w:spacing w:after="0" w:line="240" w:lineRule="auto"/>
      </w:pPr>
      <w:r>
        <w:separator/>
      </w:r>
    </w:p>
  </w:endnote>
  <w:endnote w:type="continuationSeparator" w:id="0">
    <w:p w:rsidR="00045ED0" w:rsidRDefault="00045ED0" w:rsidP="0099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D0" w:rsidRDefault="00045ED0" w:rsidP="00997A53">
      <w:pPr>
        <w:spacing w:after="0" w:line="240" w:lineRule="auto"/>
      </w:pPr>
      <w:r>
        <w:separator/>
      </w:r>
    </w:p>
  </w:footnote>
  <w:footnote w:type="continuationSeparator" w:id="0">
    <w:p w:rsidR="00045ED0" w:rsidRDefault="00045ED0" w:rsidP="0099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03FB"/>
    <w:multiLevelType w:val="hybridMultilevel"/>
    <w:tmpl w:val="CB52BE1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74DD2"/>
    <w:multiLevelType w:val="hybridMultilevel"/>
    <w:tmpl w:val="5E82364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A55"/>
    <w:rsid w:val="00045ED0"/>
    <w:rsid w:val="000519C5"/>
    <w:rsid w:val="000B49CD"/>
    <w:rsid w:val="000D417E"/>
    <w:rsid w:val="00112940"/>
    <w:rsid w:val="0013441C"/>
    <w:rsid w:val="00150E56"/>
    <w:rsid w:val="002410A6"/>
    <w:rsid w:val="002B4EB5"/>
    <w:rsid w:val="0042230F"/>
    <w:rsid w:val="00467088"/>
    <w:rsid w:val="00527E47"/>
    <w:rsid w:val="00601255"/>
    <w:rsid w:val="007251A4"/>
    <w:rsid w:val="00775409"/>
    <w:rsid w:val="007F0F0E"/>
    <w:rsid w:val="00844113"/>
    <w:rsid w:val="00872DC9"/>
    <w:rsid w:val="00997A53"/>
    <w:rsid w:val="009B6B45"/>
    <w:rsid w:val="009D60DD"/>
    <w:rsid w:val="00AA0D26"/>
    <w:rsid w:val="00B33598"/>
    <w:rsid w:val="00B33C78"/>
    <w:rsid w:val="00B64D6A"/>
    <w:rsid w:val="00B747C2"/>
    <w:rsid w:val="00B96D55"/>
    <w:rsid w:val="00BA2A55"/>
    <w:rsid w:val="00BC6ADC"/>
    <w:rsid w:val="00BE7423"/>
    <w:rsid w:val="00C3559E"/>
    <w:rsid w:val="00D230D8"/>
    <w:rsid w:val="00D90C1D"/>
    <w:rsid w:val="00DE2CF2"/>
    <w:rsid w:val="00DE4AFF"/>
    <w:rsid w:val="00E828CE"/>
    <w:rsid w:val="00EA31AB"/>
    <w:rsid w:val="00F5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0F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742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519C5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828CE"/>
  </w:style>
  <w:style w:type="character" w:styleId="GevolgdeHyperlink">
    <w:name w:val="FollowedHyperlink"/>
    <w:basedOn w:val="Standaardalinea-lettertype"/>
    <w:uiPriority w:val="99"/>
    <w:semiHidden/>
    <w:unhideWhenUsed/>
    <w:rsid w:val="00E828C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49CD"/>
    <w:rPr>
      <w:b/>
      <w:bCs/>
    </w:rPr>
  </w:style>
  <w:style w:type="character" w:styleId="Nadruk">
    <w:name w:val="Emphasis"/>
    <w:basedOn w:val="Standaardalinea-lettertype"/>
    <w:uiPriority w:val="20"/>
    <w:qFormat/>
    <w:rsid w:val="00997A5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99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7A53"/>
  </w:style>
  <w:style w:type="paragraph" w:styleId="Voettekst">
    <w:name w:val="footer"/>
    <w:basedOn w:val="Standaard"/>
    <w:link w:val="VoettekstChar"/>
    <w:uiPriority w:val="99"/>
    <w:unhideWhenUsed/>
    <w:rsid w:val="0099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7A53"/>
  </w:style>
  <w:style w:type="paragraph" w:styleId="Ballontekst">
    <w:name w:val="Balloon Text"/>
    <w:basedOn w:val="Standaard"/>
    <w:link w:val="BallontekstChar"/>
    <w:uiPriority w:val="99"/>
    <w:semiHidden/>
    <w:unhideWhenUsed/>
    <w:rsid w:val="008441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11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nsdigitaal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lansdigita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ansdigitaal.nl/data/activiteiten/kennissymposium-balans-201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oezoanders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sendonderwijs.nl/hoe-werkt-passend-onderwijs/wat-is-passend-onderwijs/hoofdpunten-wetpassend-onderwij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Vereniging Balans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Marjolijn Busman</dc:creator>
  <cp:lastModifiedBy>receptie</cp:lastModifiedBy>
  <cp:revision>2</cp:revision>
  <dcterms:created xsi:type="dcterms:W3CDTF">2014-09-17T12:36:00Z</dcterms:created>
  <dcterms:modified xsi:type="dcterms:W3CDTF">2014-09-17T12:36:00Z</dcterms:modified>
</cp:coreProperties>
</file>